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5"/>
        <w:gridCol w:w="445"/>
        <w:gridCol w:w="1789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A5DDB9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  <w:p w14:paraId="1DBEC22C" w14:textId="77777777" w:rsidR="00C67B2F" w:rsidRPr="00D57AF5" w:rsidRDefault="00C67B2F" w:rsidP="00C67B2F">
            <w:pPr>
              <w:spacing w:after="0" w:line="240" w:lineRule="auto"/>
              <w:ind w:firstLine="756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7017CF49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5C78157C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0757764D" w:rsidR="00C67B2F" w:rsidRPr="00D57AF5" w:rsidRDefault="00FE78DD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20C186A9" w:rsidR="00C67B2F" w:rsidRPr="00D57AF5" w:rsidRDefault="00FE78DD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0740195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6332B57D" w:rsidR="00C67B2F" w:rsidRPr="00D57AF5" w:rsidRDefault="00FE78DD" w:rsidP="00FE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1E4C516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B008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</w:t>
      </w:r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CB0084">
        <w:rPr>
          <w:rFonts w:ascii="Times New Roman" w:eastAsia="Calibri" w:hAnsi="Times New Roman" w:cs="Times New Roman"/>
          <w:sz w:val="24"/>
          <w:szCs w:val="24"/>
        </w:rPr>
        <w:t>е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6F4C29E0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CB0084">
        <w:rPr>
          <w:rFonts w:ascii="Times New Roman" w:eastAsia="Calibri" w:hAnsi="Times New Roman" w:cs="Times New Roman"/>
          <w:sz w:val="24"/>
          <w:szCs w:val="24"/>
        </w:rPr>
        <w:t>18</w:t>
      </w:r>
      <w:r w:rsidR="00C17EA4">
        <w:rPr>
          <w:rFonts w:ascii="Times New Roman" w:eastAsia="Calibri" w:hAnsi="Times New Roman" w:cs="Times New Roman"/>
          <w:sz w:val="24"/>
          <w:szCs w:val="24"/>
        </w:rPr>
        <w:t>.0</w:t>
      </w:r>
      <w:r w:rsidR="00CB0084">
        <w:rPr>
          <w:rFonts w:ascii="Times New Roman" w:eastAsia="Calibri" w:hAnsi="Times New Roman" w:cs="Times New Roman"/>
          <w:sz w:val="24"/>
          <w:szCs w:val="24"/>
        </w:rPr>
        <w:t>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CB0084">
        <w:rPr>
          <w:rFonts w:ascii="Times New Roman" w:eastAsia="Calibri" w:hAnsi="Times New Roman" w:cs="Times New Roman"/>
          <w:sz w:val="24"/>
          <w:szCs w:val="24"/>
        </w:rPr>
        <w:t>16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084">
        <w:rPr>
          <w:rFonts w:ascii="Times New Roman" w:eastAsia="Calibri" w:hAnsi="Times New Roman" w:cs="Times New Roman"/>
          <w:sz w:val="24"/>
          <w:szCs w:val="24"/>
        </w:rPr>
        <w:t>70</w:t>
      </w:r>
    </w:p>
    <w:p w14:paraId="6A40D953" w14:textId="7069CB95" w:rsidR="00CB0084" w:rsidRPr="00CB0084" w:rsidRDefault="00DE673E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CB0084" w:rsidRPr="00CB0084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регламента Совета депутатов городского </w:t>
      </w:r>
    </w:p>
    <w:p w14:paraId="7518B961" w14:textId="54DE3611" w:rsidR="00C67B2F" w:rsidRPr="00D57AF5" w:rsidRDefault="00CB0084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CB0084">
        <w:rPr>
          <w:rFonts w:ascii="Times New Roman" w:eastAsia="Calibri" w:hAnsi="Times New Roman" w:cs="Times New Roman"/>
          <w:sz w:val="24"/>
          <w:szCs w:val="24"/>
        </w:rPr>
        <w:t>поселения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508CC2F0" w14:textId="25E83AFE" w:rsidR="00C67B2F" w:rsidRPr="00D57AF5" w:rsidRDefault="00FE51D1" w:rsidP="00C17EA4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 "Об общих принципах организации местного самоуправления в Российской Федерации", руководствуясь Уставом  городского поселения Приобье, рассмотрев проект решения "Об утверждении регламента  Совета депутатов городского поселения Приобье", Совет  депутатов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306B24A3" w14:textId="4190A008" w:rsidR="00E06086" w:rsidRPr="00E06086" w:rsidRDefault="00CB0084" w:rsidP="004C1B74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84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городского поселения Приобье от 18.02.2016 года № 70 «Об утверждении регламента Совета депутатов городского поселения Приобье», следующие изменения:</w:t>
      </w:r>
    </w:p>
    <w:p w14:paraId="7246302F" w14:textId="67478E7B" w:rsidR="00E06086" w:rsidRDefault="00764767" w:rsidP="00764767">
      <w:pPr>
        <w:pStyle w:val="af1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086">
        <w:rPr>
          <w:rFonts w:ascii="Times New Roman" w:eastAsia="Times New Roman" w:hAnsi="Times New Roman" w:cs="Times New Roman"/>
          <w:sz w:val="24"/>
          <w:szCs w:val="24"/>
        </w:rPr>
        <w:t>Часть 21 статьи 8.1. изложить в новой редакции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5417B" w14:textId="637053B1" w:rsidR="00E06086" w:rsidRPr="00E06086" w:rsidRDefault="00E06086" w:rsidP="00E0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86">
        <w:rPr>
          <w:rFonts w:ascii="Times New Roman" w:eastAsia="Times New Roman" w:hAnsi="Times New Roman" w:cs="Times New Roman"/>
          <w:sz w:val="24"/>
          <w:szCs w:val="24"/>
        </w:rPr>
        <w:t>«21. На заседаниях вправе присутствовать представители прокуратуры, средств массовой информации, жители поселения.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3E767191" w14:textId="761A212C" w:rsidR="003D6673" w:rsidRDefault="00E06086" w:rsidP="00E06086">
      <w:pPr>
        <w:pStyle w:val="af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673">
        <w:rPr>
          <w:rFonts w:ascii="Times New Roman" w:eastAsia="Times New Roman" w:hAnsi="Times New Roman" w:cs="Times New Roman"/>
          <w:sz w:val="24"/>
          <w:szCs w:val="24"/>
        </w:rPr>
        <w:t xml:space="preserve">Часть 22 статьи 8.1.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исключить.</w:t>
      </w:r>
    </w:p>
    <w:p w14:paraId="1481BFF4" w14:textId="4B0FFB7B" w:rsidR="00E16EE9" w:rsidRDefault="00E06086" w:rsidP="00E16EE9">
      <w:pPr>
        <w:pStyle w:val="af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EE9">
        <w:rPr>
          <w:rFonts w:ascii="Times New Roman" w:eastAsia="Times New Roman" w:hAnsi="Times New Roman" w:cs="Times New Roman"/>
          <w:sz w:val="24"/>
          <w:szCs w:val="24"/>
        </w:rPr>
        <w:t>Статью 13 изложить в новой редакции:</w:t>
      </w:r>
    </w:p>
    <w:p w14:paraId="1C77AE5C" w14:textId="721414FC" w:rsidR="00E16EE9" w:rsidRPr="00E16EE9" w:rsidRDefault="00E16EE9" w:rsidP="00E16EE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Статья 13. Участие депутата в заседаниях Совета поселения </w:t>
      </w:r>
    </w:p>
    <w:p w14:paraId="3668CD80" w14:textId="77777777" w:rsidR="00E16EE9" w:rsidRPr="00E16EE9" w:rsidRDefault="00E16EE9" w:rsidP="00E1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1. Депутат пользуется правом голоса по всем вопросам, рассматриваемым Советом поселения, </w:t>
      </w:r>
    </w:p>
    <w:p w14:paraId="6DA06550" w14:textId="61763A7A" w:rsidR="00E16EE9" w:rsidRPr="00E16EE9" w:rsidRDefault="00E16EE9" w:rsidP="00E16EE9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>2. При невозможности присутствовать на заседаниях Совета поселения, депутат заблаговременно информирует об этом соответственно Председателя. Уважительными причинами отсутствия депутата на заседании Совета поселения являются: болезнь, командировка, отпуск.</w:t>
      </w:r>
    </w:p>
    <w:p w14:paraId="3D5BA8A5" w14:textId="61DE4F5E" w:rsidR="00E16EE9" w:rsidRDefault="00E16EE9" w:rsidP="00E1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>Информация о депутатах, отсутствующих без уважительных причин на трех заседаниях Совета поселения, по решению Совета поселения может быть доведена до сведения избирателей через средства массовой информации.</w:t>
      </w:r>
    </w:p>
    <w:p w14:paraId="497462B7" w14:textId="30EDCA77" w:rsidR="00E16EE9" w:rsidRPr="00E16EE9" w:rsidRDefault="00E16EE9" w:rsidP="00E1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Депутата прекращаются досрочно решением Совета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Депутата без уважительных причин на всех заседаниях Совета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 в течение шести месяцев подряд.".</w:t>
      </w:r>
    </w:p>
    <w:p w14:paraId="0061A214" w14:textId="31F4A1E1" w:rsidR="00E16EE9" w:rsidRPr="00E16EE9" w:rsidRDefault="00E16EE9" w:rsidP="00E1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84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16EE9">
        <w:rPr>
          <w:rFonts w:ascii="Times New Roman" w:eastAsia="Times New Roman" w:hAnsi="Times New Roman" w:cs="Times New Roman"/>
          <w:sz w:val="24"/>
          <w:szCs w:val="24"/>
        </w:rPr>
        <w:t>Предложения и замечания, внесенные депутатом на заседании Совета поселения, рассматриваются и могут быть учтены при принятии решения Совета поселения.</w:t>
      </w:r>
    </w:p>
    <w:p w14:paraId="669222CA" w14:textId="683B41DA" w:rsidR="00E16EE9" w:rsidRPr="00E16EE9" w:rsidRDefault="00E16EE9" w:rsidP="00E1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4. В случае несогласия с принятым решением Совета </w:t>
      </w:r>
      <w:proofErr w:type="gramStart"/>
      <w:r w:rsidRPr="00E16EE9">
        <w:rPr>
          <w:rFonts w:ascii="Times New Roman" w:eastAsia="Times New Roman" w:hAnsi="Times New Roman" w:cs="Times New Roman"/>
          <w:sz w:val="24"/>
          <w:szCs w:val="24"/>
        </w:rPr>
        <w:t>поселения  депутат</w:t>
      </w:r>
      <w:proofErr w:type="gramEnd"/>
      <w:r w:rsidRPr="00E16EE9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свое особое мнение в письменной форме и представить его председательствующему на заседании Совета  для включения его в протокол заседания.</w:t>
      </w:r>
      <w:r w:rsidR="00A61CA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26F5CE07" w14:textId="7B5F4062" w:rsidR="003D6673" w:rsidRDefault="000B15DF" w:rsidP="003D6673">
      <w:pPr>
        <w:pStyle w:val="af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054CB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7054CB">
        <w:rPr>
          <w:rFonts w:ascii="Times New Roman" w:eastAsia="Times New Roman" w:hAnsi="Times New Roman" w:cs="Times New Roman"/>
          <w:sz w:val="24"/>
          <w:szCs w:val="24"/>
        </w:rPr>
        <w:t xml:space="preserve"> 22 изложить в новой редакции:</w:t>
      </w:r>
    </w:p>
    <w:p w14:paraId="0DF7F463" w14:textId="212071CF" w:rsidR="000B15DF" w:rsidRPr="000B15DF" w:rsidRDefault="007054CB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0B15DF" w:rsidRPr="000B15DF">
        <w:rPr>
          <w:rFonts w:ascii="Times New Roman" w:eastAsia="Times New Roman" w:hAnsi="Times New Roman" w:cs="Times New Roman"/>
          <w:sz w:val="24"/>
          <w:szCs w:val="24"/>
        </w:rPr>
        <w:t>Статья 22. Заседания Совета поселения</w:t>
      </w:r>
      <w:r w:rsidR="00157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74557" w14:textId="77777777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>1. Формой работы Совета поселения являются ее заседания. Заседания Совета поселения проводятся каждый последний четверг месяца в 15 часов 00 минут.</w:t>
      </w:r>
    </w:p>
    <w:p w14:paraId="20DC1078" w14:textId="798B0CA4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 xml:space="preserve">  2. Депутаты не позднее, чем за одну неделю, извещаются о перечне вопросов, вносимых на рассмотрение Совета поселения.</w:t>
      </w:r>
    </w:p>
    <w:p w14:paraId="35709ACB" w14:textId="5F3D25B7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 xml:space="preserve">  3. Первое заседание Совета поселения нового созыва проводится по инициативе Глав поселения не позднее, чем на десятый день после избрания, в составе не менее 7 человек депутатов.</w:t>
      </w:r>
    </w:p>
    <w:p w14:paraId="3BEF375C" w14:textId="77777777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>4. До избрания Председателя первое заседание ведет старейший по возрасту депутат.</w:t>
      </w:r>
    </w:p>
    <w:p w14:paraId="632BA78D" w14:textId="77777777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 xml:space="preserve">5. Заседание Совета </w:t>
      </w:r>
      <w:proofErr w:type="gramStart"/>
      <w:r w:rsidRPr="000B15DF">
        <w:rPr>
          <w:rFonts w:ascii="Times New Roman" w:eastAsia="Times New Roman" w:hAnsi="Times New Roman" w:cs="Times New Roman"/>
          <w:sz w:val="24"/>
          <w:szCs w:val="24"/>
        </w:rPr>
        <w:t>поселения  правомочно</w:t>
      </w:r>
      <w:proofErr w:type="gramEnd"/>
      <w:r w:rsidRPr="000B15DF">
        <w:rPr>
          <w:rFonts w:ascii="Times New Roman" w:eastAsia="Times New Roman" w:hAnsi="Times New Roman" w:cs="Times New Roman"/>
          <w:sz w:val="24"/>
          <w:szCs w:val="24"/>
        </w:rPr>
        <w:t>, если на нем присутствует большинство от установленной Уставом поселения численности депутатов.</w:t>
      </w:r>
    </w:p>
    <w:p w14:paraId="48FA6E57" w14:textId="13BF2232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>6. Заседания проводятся как правило гласно и носят открытый характер.</w:t>
      </w:r>
    </w:p>
    <w:p w14:paraId="4A67EA14" w14:textId="32718571" w:rsidR="000B15DF" w:rsidRPr="000B15DF" w:rsidRDefault="00FE78C9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B15DF" w:rsidRPr="000B15DF">
        <w:rPr>
          <w:rFonts w:ascii="Times New Roman" w:eastAsia="Times New Roman" w:hAnsi="Times New Roman" w:cs="Times New Roman"/>
          <w:sz w:val="24"/>
          <w:szCs w:val="24"/>
        </w:rPr>
        <w:t xml:space="preserve">. Депутаты Совета поселения   могут быть созваны на внеочередное заседание, которое проводится по письменному требованию Главы поселения, Председателя, группы депутатов - не менее 1/3 от установленной Уставом поселения численности </w:t>
      </w:r>
      <w:proofErr w:type="gramStart"/>
      <w:r w:rsidR="000B15DF" w:rsidRPr="000B15DF">
        <w:rPr>
          <w:rFonts w:ascii="Times New Roman" w:eastAsia="Times New Roman" w:hAnsi="Times New Roman" w:cs="Times New Roman"/>
          <w:sz w:val="24"/>
          <w:szCs w:val="24"/>
        </w:rPr>
        <w:t>депутатов  Совета</w:t>
      </w:r>
      <w:proofErr w:type="gramEnd"/>
      <w:r w:rsidR="000B15DF" w:rsidRPr="000B15DF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14:paraId="0F8BDF61" w14:textId="77777777" w:rsidR="000B15DF" w:rsidRPr="000B15DF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 xml:space="preserve">Если инициатива созыва внеочередного заседания исходит от депутатов, подписанное ими требование о созыве направляется </w:t>
      </w:r>
      <w:proofErr w:type="gramStart"/>
      <w:r w:rsidRPr="000B15DF">
        <w:rPr>
          <w:rFonts w:ascii="Times New Roman" w:eastAsia="Times New Roman" w:hAnsi="Times New Roman" w:cs="Times New Roman"/>
          <w:sz w:val="24"/>
          <w:szCs w:val="24"/>
        </w:rPr>
        <w:t>Главе  поселения</w:t>
      </w:r>
      <w:proofErr w:type="gramEnd"/>
      <w:r w:rsidRPr="000B15DF">
        <w:rPr>
          <w:rFonts w:ascii="Times New Roman" w:eastAsia="Times New Roman" w:hAnsi="Times New Roman" w:cs="Times New Roman"/>
          <w:sz w:val="24"/>
          <w:szCs w:val="24"/>
        </w:rPr>
        <w:t xml:space="preserve">   и  Председателю. Если инициатором созыва является Глава поселения, Председатель, то письменные извещения о необходимости созыва внеочередного заседания направляются депутатам.</w:t>
      </w:r>
    </w:p>
    <w:p w14:paraId="2865D01D" w14:textId="48191060" w:rsidR="007054CB" w:rsidRDefault="000B15DF" w:rsidP="000B15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DF">
        <w:rPr>
          <w:rFonts w:ascii="Times New Roman" w:eastAsia="Times New Roman" w:hAnsi="Times New Roman" w:cs="Times New Roman"/>
          <w:sz w:val="24"/>
          <w:szCs w:val="24"/>
        </w:rPr>
        <w:t>В письменном требовании о созыве внеочередного заседания указываются причины созыва и вопросы, вносимые на рассмотрение Совета поселения. Требование о созыве подписывается, соответственно, Главой поселения, Председателем или депутатами, требующими созыва внеочередного заседания.</w:t>
      </w:r>
      <w:r w:rsidR="004C5E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9D537E1" w14:textId="6F9090C8" w:rsidR="003D6673" w:rsidRPr="00F170E5" w:rsidRDefault="00FE78C9" w:rsidP="00F170E5">
      <w:pPr>
        <w:pStyle w:val="af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170E5" w:rsidRPr="00F170E5">
        <w:rPr>
          <w:rFonts w:ascii="Times New Roman" w:eastAsia="Times New Roman" w:hAnsi="Times New Roman" w:cs="Times New Roman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F170E5" w:rsidRPr="00F170E5">
        <w:rPr>
          <w:rFonts w:ascii="Times New Roman" w:eastAsia="Times New Roman" w:hAnsi="Times New Roman" w:cs="Times New Roman"/>
          <w:sz w:val="24"/>
          <w:szCs w:val="24"/>
        </w:rPr>
        <w:t xml:space="preserve"> 24 изложить в новой редакции:</w:t>
      </w:r>
    </w:p>
    <w:p w14:paraId="4853DD6B" w14:textId="77777777" w:rsidR="00FE78C9" w:rsidRPr="00FE78C9" w:rsidRDefault="004634AA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78C9" w:rsidRPr="00FE78C9">
        <w:rPr>
          <w:rFonts w:ascii="Times New Roman" w:eastAsia="Times New Roman" w:hAnsi="Times New Roman" w:cs="Times New Roman"/>
          <w:sz w:val="24"/>
          <w:szCs w:val="24"/>
        </w:rPr>
        <w:t>1. На заседании Совета поселения   вправе присутствовать Глава поселения, представители Администрации поселения, представители государственных органов власти и управления, общественных объединений и иные лица, приглашенные для участия в рассмотрении вопросов.</w:t>
      </w:r>
    </w:p>
    <w:p w14:paraId="546236A6" w14:textId="180F3C80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2. На заседаниях Совета поселения могут присутствовать жители поселения, а также представители средств массовой информации по предъявлению журналистского удостоверения.</w:t>
      </w:r>
    </w:p>
    <w:p w14:paraId="2020A0D0" w14:textId="1766AD65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 xml:space="preserve">3. Прокурор (представители прокуратуры) вправе присутствовать на заседании Совета поселения. </w:t>
      </w:r>
    </w:p>
    <w:p w14:paraId="1EC603C3" w14:textId="77777777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4. Председатель перед открытием заседания сообщает о присутствующих на заседании лицах, не являющихся депутатами.</w:t>
      </w:r>
    </w:p>
    <w:p w14:paraId="2D8B0C29" w14:textId="77777777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5. Для лиц, приглашенных на заседание Совета поселения, отводятся в зале отдельные места.</w:t>
      </w:r>
    </w:p>
    <w:p w14:paraId="4A5E3CD6" w14:textId="77777777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6. Приглашенные и присутствующие на заседании лица не имеют права вмешиваться в работу Совета поселения (выступать, делать заявления, выражать одобрение или недовольство) без предварительного включения своего выступления в повестку дня или предоставления им слова по решению Председателя в соответствии с настоящим Регламентом.</w:t>
      </w:r>
    </w:p>
    <w:p w14:paraId="1C50C392" w14:textId="77777777" w:rsidR="00FE78C9" w:rsidRPr="00FE78C9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7. Должностным лицам местного самоуправления, явившимся на заседание Совета поселения   по требованию депутатов, слово для выступления предоставляется без специального решения.</w:t>
      </w:r>
    </w:p>
    <w:p w14:paraId="668A3279" w14:textId="616B8C1B" w:rsidR="00F170E5" w:rsidRDefault="00FE78C9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8C9">
        <w:rPr>
          <w:rFonts w:ascii="Times New Roman" w:eastAsia="Times New Roman" w:hAnsi="Times New Roman" w:cs="Times New Roman"/>
          <w:sz w:val="24"/>
          <w:szCs w:val="24"/>
        </w:rPr>
        <w:t>8. Лицо, не являющееся депутатом, в случае нарушения им порядка может быть удалено из зала заседания по решению Председателя после однократного предупреждения.</w:t>
      </w:r>
      <w:r w:rsidR="004634A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467FD08" w14:textId="3F31F514" w:rsidR="00157FD7" w:rsidRDefault="00157FD7" w:rsidP="00FE7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Статью 32 изложить в новой редакции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337EFB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7FD7">
        <w:rPr>
          <w:rFonts w:ascii="Times New Roman" w:eastAsia="Times New Roman" w:hAnsi="Times New Roman" w:cs="Times New Roman"/>
          <w:sz w:val="24"/>
          <w:szCs w:val="24"/>
        </w:rPr>
        <w:t>Статья 32. Голосование по процедурным вопросам</w:t>
      </w:r>
    </w:p>
    <w:p w14:paraId="6F9B3620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1. По процедурным вопросам решение принимается большинством голосов от числа присутствующих на заседании Совета поселения, если иное не предусмотрено настоящим Регламентом.</w:t>
      </w:r>
    </w:p>
    <w:p w14:paraId="30786CC0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2. К процедурным относятся вопросы:</w:t>
      </w:r>
    </w:p>
    <w:p w14:paraId="16F0D6CC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1) о перерыве в заседании;</w:t>
      </w:r>
    </w:p>
    <w:p w14:paraId="306D09CE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lastRenderedPageBreak/>
        <w:t>2) о переносе заседания;</w:t>
      </w:r>
    </w:p>
    <w:p w14:paraId="621DF86E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3) о предоставлении дополнительного времени для выступления;</w:t>
      </w:r>
    </w:p>
    <w:p w14:paraId="32D07093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4) о предоставлении слова приглашенным на заседание;</w:t>
      </w:r>
    </w:p>
    <w:p w14:paraId="017B7E5D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5) о переносе или прекращении прений по обсуждаемому вопросу;</w:t>
      </w:r>
    </w:p>
    <w:p w14:paraId="79AB69C8" w14:textId="77777777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6) о голосовании без обсуждения;</w:t>
      </w:r>
    </w:p>
    <w:p w14:paraId="460A9A54" w14:textId="5AF80B4C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7FD7">
        <w:rPr>
          <w:rFonts w:ascii="Times New Roman" w:eastAsia="Times New Roman" w:hAnsi="Times New Roman" w:cs="Times New Roman"/>
          <w:sz w:val="24"/>
          <w:szCs w:val="24"/>
        </w:rPr>
        <w:t>) о приглашении на заседание;</w:t>
      </w:r>
    </w:p>
    <w:p w14:paraId="1FCF5F49" w14:textId="4E1356DD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7FD7">
        <w:rPr>
          <w:rFonts w:ascii="Times New Roman" w:eastAsia="Times New Roman" w:hAnsi="Times New Roman" w:cs="Times New Roman"/>
          <w:sz w:val="24"/>
          <w:szCs w:val="24"/>
        </w:rPr>
        <w:t>) об изменении способа проведения голосования;</w:t>
      </w:r>
    </w:p>
    <w:p w14:paraId="71873408" w14:textId="6A8B94BE" w:rsidR="00157FD7" w:rsidRPr="00157FD7" w:rsidRDefault="00157FD7" w:rsidP="00157F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7FD7">
        <w:rPr>
          <w:rFonts w:ascii="Times New Roman" w:eastAsia="Times New Roman" w:hAnsi="Times New Roman" w:cs="Times New Roman"/>
          <w:sz w:val="24"/>
          <w:szCs w:val="24"/>
        </w:rPr>
        <w:t>) об изменении очередности выступлений;</w:t>
      </w:r>
    </w:p>
    <w:p w14:paraId="22099E45" w14:textId="6F02D249" w:rsidR="00157FD7" w:rsidRDefault="00157FD7" w:rsidP="007647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F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7FD7">
        <w:rPr>
          <w:rFonts w:ascii="Times New Roman" w:eastAsia="Times New Roman" w:hAnsi="Times New Roman" w:cs="Times New Roman"/>
          <w:sz w:val="24"/>
          <w:szCs w:val="24"/>
        </w:rPr>
        <w:t>) о включении (исключении) вопроса в проект повестки дня заседания;</w:t>
      </w:r>
    </w:p>
    <w:p w14:paraId="7552F09F" w14:textId="3E56E193" w:rsidR="002F1C01" w:rsidRPr="00A0159E" w:rsidRDefault="001574EC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198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198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259AB872" w:rsidR="00C67B2F" w:rsidRPr="00D57AF5" w:rsidRDefault="00C67B2F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6BE9C55F" w14:textId="2A2CBB80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 возложить</w:t>
      </w:r>
      <w:proofErr w:type="gramEnd"/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председателя Совета депутатов городского поселения Приобье.</w:t>
      </w:r>
    </w:p>
    <w:p w14:paraId="1209B32D" w14:textId="77777777" w:rsidR="004C1B74" w:rsidRDefault="004C1B74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EB91560" w14:textId="77777777" w:rsidR="00CA4AE9" w:rsidRDefault="00CA4AE9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B3DE461" w14:textId="77777777" w:rsidR="00CA4AE9" w:rsidRDefault="00CA4AE9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pPr w:leftFromText="180" w:rightFromText="180" w:vertAnchor="text" w:tblpX="-359" w:tblpY="226"/>
        <w:tblW w:w="0" w:type="auto"/>
        <w:tblLook w:val="0000" w:firstRow="0" w:lastRow="0" w:firstColumn="0" w:lastColumn="0" w:noHBand="0" w:noVBand="0"/>
      </w:tblPr>
      <w:tblGrid>
        <w:gridCol w:w="4740"/>
        <w:gridCol w:w="4695"/>
      </w:tblGrid>
      <w:tr w:rsidR="004C1B74" w14:paraId="6EE61F95" w14:textId="59241E3F" w:rsidTr="00CA4AE9">
        <w:trPr>
          <w:trHeight w:val="2220"/>
        </w:trPr>
        <w:tc>
          <w:tcPr>
            <w:tcW w:w="4740" w:type="dxa"/>
          </w:tcPr>
          <w:p w14:paraId="2235692A" w14:textId="77777777" w:rsidR="00CA4AE9" w:rsidRDefault="004C1B74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Совета депутатов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городского поселения Приобье       </w:t>
            </w:r>
          </w:p>
          <w:p w14:paraId="68A721E2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B1F6E3D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30F73A5" w14:textId="6ECBCA5E" w:rsidR="00CA4AE9" w:rsidRPr="00D57AF5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</w:t>
            </w:r>
          </w:p>
          <w:p w14:paraId="684D0C84" w14:textId="3CAF940C" w:rsidR="004C1B74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Кочук</w:t>
            </w:r>
            <w:proofErr w:type="spellEnd"/>
          </w:p>
        </w:tc>
        <w:tc>
          <w:tcPr>
            <w:tcW w:w="4695" w:type="dxa"/>
          </w:tcPr>
          <w:p w14:paraId="385A7C9B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Исполняющий обязанности главы</w:t>
            </w:r>
            <w:r w:rsidRPr="002F1C01">
              <w:t xml:space="preserve"> </w:t>
            </w:r>
            <w:r w:rsidRPr="002F1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Приобье</w:t>
            </w:r>
          </w:p>
          <w:p w14:paraId="62B763BC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41C02F0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739D16CD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9A94B06" w14:textId="2B3E48B5" w:rsidR="004C1B74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С.Б.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Смирнов</w:t>
            </w:r>
          </w:p>
        </w:tc>
      </w:tr>
    </w:tbl>
    <w:p w14:paraId="3775DDE8" w14:textId="77777777" w:rsidR="004C1B74" w:rsidRPr="00D57AF5" w:rsidRDefault="004C1B74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245BD75" w14:textId="77777777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6DC0B76E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E0F80DF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1569493D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54ADFD2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F02CD50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9C8702F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0E10933" w14:textId="77777777" w:rsidR="004C1B74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EF06266" w14:textId="77777777" w:rsidR="004C1B74" w:rsidRPr="00D57AF5" w:rsidRDefault="004C1B74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881F35E" w14:textId="087D3083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14:paraId="1CF326F6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372A6BBB" w14:textId="77777777" w:rsidR="00C67B2F" w:rsidRPr="00D57AF5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173BFE5" w14:textId="6409DB1A" w:rsidR="00C67B2F" w:rsidRDefault="00C67B2F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</w:p>
    <w:p w14:paraId="5EA99705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51FE10D" w14:textId="77777777" w:rsidR="00C23CF6" w:rsidRDefault="00C23CF6" w:rsidP="00C67B2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6BB1351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6B5A0512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3B944535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3ED6B084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7F5306A5" w14:textId="77777777" w:rsidR="00D331ED" w:rsidRDefault="00D331ED" w:rsidP="006C09E9">
      <w:pPr>
        <w:pStyle w:val="ConsPlusNormal"/>
        <w:outlineLvl w:val="0"/>
        <w:rPr>
          <w:b/>
          <w:bCs/>
        </w:rPr>
      </w:pPr>
    </w:p>
    <w:p w14:paraId="4F1D63E5" w14:textId="77777777" w:rsidR="00D331ED" w:rsidRDefault="00D331ED" w:rsidP="00106198">
      <w:pPr>
        <w:pStyle w:val="ConsPlusNormal"/>
        <w:jc w:val="center"/>
        <w:outlineLvl w:val="0"/>
        <w:rPr>
          <w:b/>
          <w:bCs/>
        </w:rPr>
      </w:pPr>
    </w:p>
    <w:p w14:paraId="54DEF20B" w14:textId="77777777" w:rsidR="006E7254" w:rsidRDefault="006E7254" w:rsidP="00106198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6E7254" w:rsidSect="00C23CF6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0467" w14:textId="77777777" w:rsidR="00BD38F4" w:rsidRDefault="00BD38F4" w:rsidP="009A5DA4">
      <w:pPr>
        <w:spacing w:after="0" w:line="240" w:lineRule="auto"/>
      </w:pPr>
      <w:r>
        <w:separator/>
      </w:r>
    </w:p>
  </w:endnote>
  <w:endnote w:type="continuationSeparator" w:id="0">
    <w:p w14:paraId="3319EA9B" w14:textId="77777777" w:rsidR="00BD38F4" w:rsidRDefault="00BD38F4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CE7C" w14:textId="77777777" w:rsidR="00BD38F4" w:rsidRDefault="00BD38F4" w:rsidP="009A5DA4">
      <w:pPr>
        <w:spacing w:after="0" w:line="240" w:lineRule="auto"/>
      </w:pPr>
      <w:r>
        <w:separator/>
      </w:r>
    </w:p>
  </w:footnote>
  <w:footnote w:type="continuationSeparator" w:id="0">
    <w:p w14:paraId="71674F0C" w14:textId="77777777" w:rsidR="00BD38F4" w:rsidRDefault="00BD38F4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6"/>
  </w:num>
  <w:num w:numId="3" w16cid:durableId="830952706">
    <w:abstractNumId w:val="13"/>
  </w:num>
  <w:num w:numId="4" w16cid:durableId="1241134039">
    <w:abstractNumId w:val="5"/>
  </w:num>
  <w:num w:numId="5" w16cid:durableId="2129621636">
    <w:abstractNumId w:val="7"/>
  </w:num>
  <w:num w:numId="6" w16cid:durableId="1929851572">
    <w:abstractNumId w:val="0"/>
  </w:num>
  <w:num w:numId="7" w16cid:durableId="592934976">
    <w:abstractNumId w:val="11"/>
  </w:num>
  <w:num w:numId="8" w16cid:durableId="1146043801">
    <w:abstractNumId w:val="2"/>
  </w:num>
  <w:num w:numId="9" w16cid:durableId="23599074">
    <w:abstractNumId w:val="8"/>
  </w:num>
  <w:num w:numId="10" w16cid:durableId="1556500568">
    <w:abstractNumId w:val="9"/>
  </w:num>
  <w:num w:numId="11" w16cid:durableId="1107889681">
    <w:abstractNumId w:val="10"/>
  </w:num>
  <w:num w:numId="12" w16cid:durableId="1948611762">
    <w:abstractNumId w:val="4"/>
  </w:num>
  <w:num w:numId="13" w16cid:durableId="174345087">
    <w:abstractNumId w:val="12"/>
  </w:num>
  <w:num w:numId="14" w16cid:durableId="111517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561BF"/>
    <w:rsid w:val="00061724"/>
    <w:rsid w:val="00071583"/>
    <w:rsid w:val="00071DFB"/>
    <w:rsid w:val="000863D3"/>
    <w:rsid w:val="0009633C"/>
    <w:rsid w:val="000A1B2E"/>
    <w:rsid w:val="000A2682"/>
    <w:rsid w:val="000A47AD"/>
    <w:rsid w:val="000B15DF"/>
    <w:rsid w:val="000B3BF1"/>
    <w:rsid w:val="000B7693"/>
    <w:rsid w:val="000E0A30"/>
    <w:rsid w:val="000E1644"/>
    <w:rsid w:val="00106198"/>
    <w:rsid w:val="001123D6"/>
    <w:rsid w:val="001137DE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806CA"/>
    <w:rsid w:val="0018173A"/>
    <w:rsid w:val="001A1026"/>
    <w:rsid w:val="001B5AED"/>
    <w:rsid w:val="001C1A9F"/>
    <w:rsid w:val="001E1C29"/>
    <w:rsid w:val="001F14E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689B"/>
    <w:rsid w:val="00305F92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29F1"/>
    <w:rsid w:val="004C1B74"/>
    <w:rsid w:val="004C5E26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34B1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09E9"/>
    <w:rsid w:val="006C3C7A"/>
    <w:rsid w:val="006D10B6"/>
    <w:rsid w:val="006D7BF9"/>
    <w:rsid w:val="006E7254"/>
    <w:rsid w:val="006F6BFF"/>
    <w:rsid w:val="00701B4E"/>
    <w:rsid w:val="007024DD"/>
    <w:rsid w:val="007054CB"/>
    <w:rsid w:val="007302EC"/>
    <w:rsid w:val="00732FB1"/>
    <w:rsid w:val="007360F5"/>
    <w:rsid w:val="00743112"/>
    <w:rsid w:val="00744BFA"/>
    <w:rsid w:val="0075451B"/>
    <w:rsid w:val="00760916"/>
    <w:rsid w:val="00760C12"/>
    <w:rsid w:val="0076354F"/>
    <w:rsid w:val="00764767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E32FD"/>
    <w:rsid w:val="008E5AE8"/>
    <w:rsid w:val="008F0D1F"/>
    <w:rsid w:val="009067D8"/>
    <w:rsid w:val="00913E8A"/>
    <w:rsid w:val="00916C08"/>
    <w:rsid w:val="00922D30"/>
    <w:rsid w:val="0092767A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150E5"/>
    <w:rsid w:val="00A160F0"/>
    <w:rsid w:val="00A24A31"/>
    <w:rsid w:val="00A2592E"/>
    <w:rsid w:val="00A33D4D"/>
    <w:rsid w:val="00A4517E"/>
    <w:rsid w:val="00A5525A"/>
    <w:rsid w:val="00A60C97"/>
    <w:rsid w:val="00A61CA8"/>
    <w:rsid w:val="00A6669D"/>
    <w:rsid w:val="00A6788E"/>
    <w:rsid w:val="00A74751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0807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2684B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38F4"/>
    <w:rsid w:val="00BD7B89"/>
    <w:rsid w:val="00BE22E6"/>
    <w:rsid w:val="00BE3C98"/>
    <w:rsid w:val="00BF184F"/>
    <w:rsid w:val="00BF43F0"/>
    <w:rsid w:val="00BF7174"/>
    <w:rsid w:val="00C0151F"/>
    <w:rsid w:val="00C05331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3DB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79F1"/>
    <w:rsid w:val="00CC6675"/>
    <w:rsid w:val="00CC6D6C"/>
    <w:rsid w:val="00CD4458"/>
    <w:rsid w:val="00CD6885"/>
    <w:rsid w:val="00CE0FB7"/>
    <w:rsid w:val="00CF1CEE"/>
    <w:rsid w:val="00CF1F04"/>
    <w:rsid w:val="00D001A7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51349"/>
    <w:rsid w:val="00D56FB9"/>
    <w:rsid w:val="00D57AF5"/>
    <w:rsid w:val="00D64473"/>
    <w:rsid w:val="00D7582C"/>
    <w:rsid w:val="00D771E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2915"/>
    <w:rsid w:val="00FD3DDD"/>
    <w:rsid w:val="00FD65BD"/>
    <w:rsid w:val="00FE107E"/>
    <w:rsid w:val="00FE2EB2"/>
    <w:rsid w:val="00FE51D1"/>
    <w:rsid w:val="00FE5ABF"/>
    <w:rsid w:val="00FE78C9"/>
    <w:rsid w:val="00FE78DD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3</cp:revision>
  <cp:lastPrinted>2023-03-21T07:18:00Z</cp:lastPrinted>
  <dcterms:created xsi:type="dcterms:W3CDTF">2023-12-29T05:08:00Z</dcterms:created>
  <dcterms:modified xsi:type="dcterms:W3CDTF">2023-12-29T07:06:00Z</dcterms:modified>
</cp:coreProperties>
</file>